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AE" w:rsidRPr="006447AE" w:rsidRDefault="009D1E7F" w:rsidP="006447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2.05pt;margin-top:32.35pt;width:515pt;height:84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" stroked="f">
            <v:textbox>
              <w:txbxContent>
                <w:p w:rsidR="00484C51" w:rsidRPr="002F727C" w:rsidRDefault="00484C51" w:rsidP="006447AE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4"/>
                      <w:sz w:val="48"/>
                      <w:szCs w:val="48"/>
                    </w:rPr>
                  </w:pPr>
                  <w:r w:rsidRPr="002F727C">
                    <w:rPr>
                      <w:rFonts w:ascii="DINPro-Medium" w:hAnsi="DINPro-Medium" w:cs="DINPro-Medium"/>
                      <w:spacing w:val="-4"/>
                      <w:sz w:val="48"/>
                      <w:szCs w:val="48"/>
                    </w:rPr>
                    <w:t>Sajtóközlem</w:t>
                  </w:r>
                  <w:bookmarkStart w:id="0" w:name="_GoBack"/>
                  <w:bookmarkEnd w:id="0"/>
                  <w:r w:rsidRPr="002F727C">
                    <w:rPr>
                      <w:rFonts w:ascii="DINPro-Medium" w:hAnsi="DINPro-Medium" w:cs="DINPro-Medium"/>
                      <w:spacing w:val="-4"/>
                      <w:sz w:val="48"/>
                      <w:szCs w:val="48"/>
                    </w:rPr>
                    <w:t>ény</w:t>
                  </w:r>
                </w:p>
                <w:p w:rsidR="00484C51" w:rsidRPr="00E2609E" w:rsidRDefault="00484C51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b/>
                      <w:spacing w:val="-2"/>
                      <w:sz w:val="8"/>
                      <w:szCs w:val="8"/>
                    </w:rPr>
                  </w:pPr>
                </w:p>
                <w:p w:rsidR="00484C51" w:rsidRPr="00E2609E" w:rsidRDefault="00484C51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b/>
                      <w:spacing w:val="-2"/>
                      <w:sz w:val="22"/>
                      <w:szCs w:val="22"/>
                    </w:rPr>
                  </w:pPr>
                  <w:r>
                    <w:rPr>
                      <w:rFonts w:ascii="DINPro-Medium" w:hAnsi="DINPro-Medium" w:cs="DINPro-Medium"/>
                      <w:b/>
                      <w:spacing w:val="-2"/>
                      <w:sz w:val="22"/>
                      <w:szCs w:val="22"/>
                    </w:rPr>
                    <w:t xml:space="preserve">átfogó fejlesztések </w:t>
                  </w:r>
                  <w:r w:rsidR="0062191F">
                    <w:rPr>
                      <w:rFonts w:ascii="DINPro-Medium" w:hAnsi="DINPro-Medium" w:cs="DINPro-Medium"/>
                      <w:b/>
                      <w:spacing w:val="-2"/>
                      <w:sz w:val="22"/>
                      <w:szCs w:val="22"/>
                    </w:rPr>
                    <w:t>szolnok nyugati városrészében</w:t>
                  </w:r>
                </w:p>
                <w:p w:rsidR="00484C51" w:rsidRPr="00E2609E" w:rsidRDefault="00484C51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2"/>
                      <w:sz w:val="16"/>
                      <w:szCs w:val="16"/>
                    </w:rPr>
                  </w:pPr>
                </w:p>
                <w:p w:rsidR="00484C51" w:rsidRDefault="0062191F" w:rsidP="00A26FDC">
                  <w:pPr>
                    <w:pStyle w:val="kzcm1"/>
                    <w:suppressAutoHyphens/>
                    <w:spacing w:before="0"/>
                    <w:jc w:val="left"/>
                  </w:pPr>
                  <w:r>
                    <w:rPr>
                      <w:rFonts w:ascii="DINPro-Medium" w:hAnsi="DINPro-Medium" w:cs="DINPro-Medium"/>
                      <w:caps w:val="0"/>
                      <w:spacing w:val="-2"/>
                      <w:sz w:val="24"/>
                      <w:szCs w:val="24"/>
                    </w:rPr>
                    <w:t>2013. október</w:t>
                  </w:r>
                  <w:r w:rsidR="00BF4B2F">
                    <w:rPr>
                      <w:rFonts w:ascii="DINPro-Medium" w:hAnsi="DINPro-Medium" w:cs="DINPro-Medium"/>
                      <w:caps w:val="0"/>
                      <w:spacing w:val="-2"/>
                      <w:sz w:val="24"/>
                      <w:szCs w:val="24"/>
                    </w:rPr>
                    <w:t xml:space="preserve"> 10</w:t>
                  </w:r>
                  <w:r>
                    <w:rPr>
                      <w:rFonts w:ascii="DINPro-Medium" w:hAnsi="DINPro-Medium" w:cs="DINPro-Medium"/>
                      <w:caps w:val="0"/>
                      <w:spacing w:val="-2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Szövegdoboz 2" o:spid="_x0000_s1026" type="#_x0000_t202" style="position:absolute;margin-left:-41.55pt;margin-top:236.1pt;width:529.25pt;height:402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" stroked="f">
            <v:textbox>
              <w:txbxContent>
                <w:p w:rsidR="00484C51" w:rsidRDefault="0062191F" w:rsidP="002425A7">
                  <w:pPr>
                    <w:jc w:val="both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Szolnok nyugati városrészében, ismertebb nevén a Meggyesi-telepen </w:t>
                  </w:r>
                  <w:r w:rsidR="002425A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élő emberek biztonságos élet- és lakókörnyezetének megteremtése, vonzóbb városrész kialakítása, a társadalmi leszakadás és az egyre fokozódó szegregáció megállítása – ezek a projekt legfontosabb céljai, amelyet egymás hatását erősítő programelemek komplex egészeként kíván megvalósítani Szolnok Megyei Jogú Város Önkormányzata. </w:t>
                  </w:r>
                </w:p>
                <w:p w:rsidR="00FE47AF" w:rsidRDefault="00FE47AF" w:rsidP="002425A7">
                  <w:pPr>
                    <w:jc w:val="both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 projekt keretében megtörténik a Tücsök és Hangya utcákban az 1980-as években épült leromlott műszaki állapotú önkormányzati bérlakások felújítása, amely az energiahatékonysági korszerűsítés és komfortfokozat-növelés mellett hozzájárul a minőségi lakókörnyezet kialakításához</w:t>
                  </w:r>
                  <w:r w:rsidR="00D0157A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is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. A humán szolgáltatási infrastruktúra fejlesztése keretében közösségi ház épül, udvarán uniós előírásoknak megfelelő játszótérrel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 amely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a gyermekektől a nyugdíjas korosztályig </w:t>
                  </w:r>
                  <w:r w:rsidR="00D0157A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kínál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326AF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majd 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hasznos programokat. A</w:t>
                  </w:r>
                  <w:r w:rsidR="00403F9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közszféra szolgáltatások bővítéseként </w:t>
                  </w:r>
                  <w:proofErr w:type="gramStart"/>
                  <w:r w:rsidR="00403F9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Zöldfa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utcában polgárőr központ kerül kialakításra</w:t>
                  </w:r>
                  <w:r w:rsidR="006F0682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a közbiztonság növelését és a fejlesztés eredményeinek megőrzését pedig térfigyelő kamerarendszer </w:t>
                  </w:r>
                  <w:r w:rsidR="004D3546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szolgálja az ehhez kapcsolódó bűnmegelőzési, áldozattá-válást </w:t>
                  </w:r>
                  <w:r w:rsidR="0016377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megelőző</w:t>
                  </w:r>
                  <w:r w:rsidR="004D3546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programokkal,</w:t>
                  </w:r>
                  <w:r w:rsidR="002767B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Szomszédok Egymásért Mozgalom (SZEM) beindításával</w:t>
                  </w:r>
                  <w:r w:rsidR="00D74D7F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és </w:t>
                  </w:r>
                  <w:r w:rsidR="004D3546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polgárőr toborzó akciókkal.</w:t>
                  </w:r>
                </w:p>
                <w:p w:rsidR="004D3546" w:rsidRDefault="00D0157A" w:rsidP="002425A7">
                  <w:pPr>
                    <w:jc w:val="both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</w:t>
                  </w:r>
                  <w:r w:rsidR="004D3546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területen élő hátrányos helyzetű 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lakosság</w:t>
                  </w:r>
                  <w:r w:rsidR="004D3546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foglalkoztatási helyzetének javítása érdekében képzési, szocializációs, munkaerő-piaci esélyeket növelő képzés valósul meg</w:t>
                  </w:r>
                  <w:r w:rsidR="00755012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. </w:t>
                  </w:r>
                  <w:r w:rsidR="004D3546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A résztvevők számának biztosítását és a képzés látogatottságát a képzés ideje alatt juttatott megélhetési hozzájárulás segíti. </w:t>
                  </w:r>
                  <w:r w:rsidR="004D3546" w:rsidRPr="00612993">
                    <w:rPr>
                      <w:rFonts w:ascii="Arial" w:hAnsi="Arial" w:cs="Arial"/>
                      <w:sz w:val="20"/>
                      <w:szCs w:val="20"/>
                    </w:rPr>
                    <w:t>A célcs</w:t>
                  </w:r>
                  <w:r w:rsidRPr="0061299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="004D3546" w:rsidRPr="00612993">
                    <w:rPr>
                      <w:rFonts w:ascii="Arial" w:hAnsi="Arial" w:cs="Arial"/>
                      <w:sz w:val="20"/>
                      <w:szCs w:val="20"/>
                    </w:rPr>
                    <w:t>port bevonás</w:t>
                  </w:r>
                  <w:r w:rsidR="00612993" w:rsidRPr="00612993">
                    <w:rPr>
                      <w:rFonts w:ascii="Arial" w:hAnsi="Arial" w:cs="Arial"/>
                      <w:sz w:val="20"/>
                      <w:szCs w:val="20"/>
                    </w:rPr>
                    <w:t xml:space="preserve">a, tájékoztatása, </w:t>
                  </w:r>
                  <w:r w:rsidR="004D3546" w:rsidRPr="00612993">
                    <w:rPr>
                      <w:rFonts w:ascii="Arial" w:hAnsi="Arial" w:cs="Arial"/>
                      <w:sz w:val="20"/>
                      <w:szCs w:val="20"/>
                    </w:rPr>
                    <w:t xml:space="preserve"> szolgálta</w:t>
                  </w:r>
                  <w:r w:rsidRPr="00612993">
                    <w:rPr>
                      <w:rFonts w:ascii="Arial" w:hAnsi="Arial" w:cs="Arial"/>
                      <w:sz w:val="20"/>
                      <w:szCs w:val="20"/>
                    </w:rPr>
                    <w:t>tó</w:t>
                  </w:r>
                  <w:r w:rsidR="006A79BE" w:rsidRPr="00612993">
                    <w:rPr>
                      <w:rFonts w:ascii="Arial" w:hAnsi="Arial" w:cs="Arial"/>
                      <w:sz w:val="20"/>
                      <w:szCs w:val="20"/>
                    </w:rPr>
                    <w:t>- és panasz</w:t>
                  </w:r>
                  <w:r w:rsidR="004D3546" w:rsidRPr="00612993">
                    <w:rPr>
                      <w:rFonts w:ascii="Arial" w:hAnsi="Arial" w:cs="Arial"/>
                      <w:sz w:val="20"/>
                      <w:szCs w:val="20"/>
                    </w:rPr>
                    <w:t>iroda működtetés</w:t>
                  </w:r>
                  <w:r w:rsidR="00612993" w:rsidRPr="00612993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4D3546" w:rsidRPr="00612993">
                    <w:rPr>
                      <w:rFonts w:ascii="Arial" w:hAnsi="Arial" w:cs="Arial"/>
                      <w:sz w:val="20"/>
                      <w:szCs w:val="20"/>
                    </w:rPr>
                    <w:t>, mentori tevékenység</w:t>
                  </w:r>
                  <w:r w:rsidR="006A79BE" w:rsidRPr="00612993">
                    <w:rPr>
                      <w:rFonts w:ascii="Arial" w:hAnsi="Arial" w:cs="Arial"/>
                      <w:sz w:val="20"/>
                      <w:szCs w:val="20"/>
                    </w:rPr>
                    <w:t xml:space="preserve"> ellátás</w:t>
                  </w:r>
                  <w:r w:rsidR="00612993" w:rsidRPr="0061299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6A79BE" w:rsidRPr="006129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55012" w:rsidRPr="00612993">
                    <w:rPr>
                      <w:rFonts w:ascii="Arial" w:hAnsi="Arial" w:cs="Arial"/>
                      <w:sz w:val="20"/>
                      <w:szCs w:val="20"/>
                    </w:rPr>
                    <w:t xml:space="preserve">is </w:t>
                  </w:r>
                  <w:r w:rsidR="003E6E7E" w:rsidRPr="00612993">
                    <w:rPr>
                      <w:rFonts w:ascii="Arial" w:hAnsi="Arial" w:cs="Arial"/>
                      <w:sz w:val="20"/>
                      <w:szCs w:val="20"/>
                    </w:rPr>
                    <w:t>megvalósul a projekt</w:t>
                  </w:r>
                  <w:r w:rsidR="00612993">
                    <w:rPr>
                      <w:rFonts w:ascii="Arial" w:hAnsi="Arial" w:cs="Arial"/>
                      <w:sz w:val="20"/>
                      <w:szCs w:val="20"/>
                    </w:rPr>
                    <w:t xml:space="preserve">en </w:t>
                  </w:r>
                  <w:r w:rsidR="003E6E7E" w:rsidRPr="00612993">
                    <w:rPr>
                      <w:rFonts w:ascii="Arial" w:hAnsi="Arial" w:cs="Arial"/>
                      <w:sz w:val="20"/>
                      <w:szCs w:val="20"/>
                    </w:rPr>
                    <w:t>belül.</w:t>
                  </w:r>
                  <w:r w:rsidR="003E6E7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4D3546" w:rsidRDefault="00214D78" w:rsidP="002425A7">
                  <w:pPr>
                    <w:jc w:val="both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A pályázat keretében </w:t>
                  </w:r>
                  <w:r w:rsidR="006A79B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programalap létrehozására került sor </w:t>
                  </w:r>
                  <w:r w:rsidR="004D3546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szolnoki non-profit szervezetek számára „mini-projektek” </w:t>
                  </w:r>
                  <w:r w:rsidR="0012693C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megvalósítására köz</w:t>
                  </w:r>
                  <w:r w:rsidR="006A79B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ö</w:t>
                  </w:r>
                  <w:r w:rsidR="0012693C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sségfejlesztés, szabadidős programok lebonyolítása, illetve az integrált településfejlesztési tevékenységhez kapcsolódó helyi társadalmi akciók szervezésére</w:t>
                  </w:r>
                  <w:r w:rsidR="006A79B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témakörökben</w:t>
                  </w:r>
                  <w:r w:rsidR="0012693C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.</w:t>
                  </w:r>
                  <w:r w:rsidR="006A79B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Az önkormányzat 2013. november 8. napjáig fogadja a beérkező pályázatokat. (Bővebb információ: </w:t>
                  </w:r>
                  <w:hyperlink r:id="rId7" w:history="1">
                    <w:r w:rsidR="006A79BE" w:rsidRPr="00B0358F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www.tiszafovarosa.hu</w:t>
                    </w:r>
                  </w:hyperlink>
                  <w:r w:rsidR="006A79B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). </w:t>
                  </w:r>
                </w:p>
                <w:p w:rsidR="0012693C" w:rsidRDefault="00AA353A" w:rsidP="002425A7">
                  <w:pPr>
                    <w:jc w:val="both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A </w:t>
                  </w:r>
                  <w:r w:rsidR="006A79B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támogatási szerződés megkötése megtörtént, a projekt elindult és várhatóan 2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015. február 28. napján zár</w:t>
                  </w:r>
                  <w:r w:rsidR="006A79B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. L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egfontosabb eredménye azoknak a feltételeknek a </w:t>
                  </w:r>
                  <w:r w:rsidR="00CD7C96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megteremtése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amelyek képese</w:t>
                  </w:r>
                  <w:r w:rsidR="002F04BF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segítséget nyújtani a városrész felzárkóztatásához, az itt élő emberek életlehetőségeinek és lakhatási körülményeinek javításához, a helyi identitás fokozásához és 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ezáltal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egy élhetőbb városrész kialakításához. </w:t>
                  </w:r>
                </w:p>
                <w:p w:rsidR="00FE47AF" w:rsidRPr="00E2609E" w:rsidRDefault="00FE47AF" w:rsidP="002425A7">
                  <w:pPr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1.55pt;margin-top:125.1pt;width:520.75pt;height:99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" strokecolor="black [3213]">
            <v:textbox>
              <w:txbxContent>
                <w:p w:rsidR="00AC1E4E" w:rsidRDefault="00484C51" w:rsidP="00AC1E4E">
                  <w:pPr>
                    <w:spacing w:after="0"/>
                    <w:jc w:val="both"/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0B42E9"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„</w:t>
                  </w:r>
                  <w:r w:rsidR="0062191F"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Szolnok, Nyugati városrész szociális rehabilitációja” címmel</w:t>
                  </w:r>
                  <w:r w:rsidR="00BF4B2F"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nyert összesen </w:t>
                  </w:r>
                  <w:r w:rsidR="0062191F" w:rsidRPr="0062191F"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437.032.340</w:t>
                  </w:r>
                  <w:r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.- Forint vissza nem térítendő támogatást Szolnok Megyei Jogú Város Önkormányzata </w:t>
                  </w:r>
                  <w:r w:rsidR="00791AC1"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az </w:t>
                  </w:r>
                  <w:r w:rsidR="0062191F" w:rsidRPr="0062191F"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Észak-</w:t>
                  </w:r>
                  <w:r w:rsidR="0062191F"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A</w:t>
                  </w:r>
                  <w:r w:rsidR="0062191F" w:rsidRPr="0062191F"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lföldi Operatív Program megyei jogú városainak városrehabilitációs témájú kiemelt </w:t>
                  </w:r>
                  <w:proofErr w:type="gramStart"/>
                  <w:r w:rsidR="0062191F" w:rsidRPr="0062191F"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projektjavaslataihoz</w:t>
                  </w:r>
                  <w:r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című</w:t>
                  </w:r>
                  <w:proofErr w:type="gramEnd"/>
                  <w:r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pályázati kiíráson. </w:t>
                  </w:r>
                  <w:r w:rsidR="002425A7"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A projekt keretében kilenc utcát érintve valósul meg komplex, szociális típusú </w:t>
                  </w:r>
                  <w:r w:rsidR="00673F19"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városrehabilitációs</w:t>
                  </w:r>
                  <w:r w:rsidR="003734B2"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fejlesztés</w:t>
                  </w:r>
                  <w:r w:rsidR="002425A7"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a Meggyesi-telepen. </w:t>
                  </w:r>
                  <w:r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A projekt az Európai Unió támogatásával valósul meg</w:t>
                  </w:r>
                  <w:r w:rsidR="0062191F"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, a támogatás intenzitása</w:t>
                  </w:r>
                  <w:r w:rsidR="003734B2">
                    <w:rPr>
                      <w:rFonts w:ascii="DINPro-Regular" w:eastAsiaTheme="minorHAnsi" w:hAnsi="DINPro-Regular" w:cs="Sentinel Book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100%, amelyhez önkormányzati önerő nem szükséges.</w:t>
                  </w:r>
                </w:p>
              </w:txbxContent>
            </v:textbox>
          </v:shape>
        </w:pict>
      </w:r>
    </w:p>
    <w:sectPr w:rsidR="006447AE" w:rsidRPr="006447AE" w:rsidSect="00E2609E">
      <w:headerReference w:type="default" r:id="rId8"/>
      <w:footerReference w:type="default" r:id="rId9"/>
      <w:pgSz w:w="11907" w:h="16839" w:code="9"/>
      <w:pgMar w:top="1418" w:right="1418" w:bottom="1418" w:left="1701" w:header="1984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F8" w:rsidRDefault="004D12F8" w:rsidP="00E2609E">
      <w:pPr>
        <w:spacing w:after="0" w:line="240" w:lineRule="auto"/>
      </w:pPr>
      <w:r>
        <w:separator/>
      </w:r>
    </w:p>
  </w:endnote>
  <w:endnote w:type="continuationSeparator" w:id="0">
    <w:p w:rsidR="004D12F8" w:rsidRDefault="004D12F8" w:rsidP="00E2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51" w:rsidRDefault="00D0245C">
    <w:pPr>
      <w:pStyle w:val="llb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4140307</wp:posOffset>
          </wp:positionH>
          <wp:positionV relativeFrom="paragraph">
            <wp:posOffset>46000</wp:posOffset>
          </wp:positionV>
          <wp:extent cx="2312439" cy="967838"/>
          <wp:effectExtent l="1905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! MUNKA\NFU\!Arculat\Infoblokk\Infoblokk3_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2439" cy="967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1E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1" o:spid="_x0000_s6145" type="#_x0000_t202" style="position:absolute;margin-left:-37.05pt;margin-top:4.7pt;width:224.25pt;height:71.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" fillcolor="white [3201]" stroked="f" strokeweight=".5pt">
          <v:textbox>
            <w:txbxContent>
              <w:p w:rsidR="00484C51" w:rsidRPr="00B01AF5" w:rsidRDefault="00484C51" w:rsidP="007363EA">
                <w:pPr>
                  <w:spacing w:after="0" w:line="240" w:lineRule="auto"/>
                  <w:jc w:val="both"/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  <w:r>
                  <w:rPr>
                    <w:rFonts w:ascii="Verdana" w:eastAsia="Times New Roman" w:hAnsi="Verdana" w:cs="Times New Roman"/>
                    <w:sz w:val="16"/>
                    <w:szCs w:val="16"/>
                  </w:rPr>
                  <w:t>Szolnok Megyei Jogú Város Önkormányzata</w:t>
                </w:r>
              </w:p>
              <w:p w:rsidR="00484C51" w:rsidRPr="00B01AF5" w:rsidRDefault="00484C51" w:rsidP="007363EA">
                <w:pPr>
                  <w:spacing w:after="0" w:line="240" w:lineRule="auto"/>
                  <w:jc w:val="both"/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  <w:r w:rsidRPr="00B01AF5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Cím: </w:t>
                </w:r>
                <w:r>
                  <w:rPr>
                    <w:rFonts w:ascii="Verdana" w:eastAsia="Times New Roman" w:hAnsi="Verdana" w:cs="Times New Roman"/>
                    <w:sz w:val="16"/>
                    <w:szCs w:val="16"/>
                  </w:rPr>
                  <w:t>5000 Szolnok, Kossuth tér 9.</w:t>
                </w:r>
              </w:p>
              <w:p w:rsidR="00484C51" w:rsidRDefault="00484C51" w:rsidP="007363EA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  <w:r w:rsidRPr="00B01AF5">
                  <w:rPr>
                    <w:rFonts w:ascii="Verdana" w:eastAsia="Times New Roman" w:hAnsi="Verdana" w:cs="Times New Roman"/>
                    <w:sz w:val="16"/>
                    <w:szCs w:val="16"/>
                  </w:rPr>
                  <w:t>Telefon: +36</w:t>
                </w:r>
                <w:r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(56) 503-503</w:t>
                </w:r>
              </w:p>
              <w:p w:rsidR="00484C51" w:rsidRDefault="00484C51" w:rsidP="007363EA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  <w:r>
                  <w:rPr>
                    <w:rFonts w:ascii="Verdana" w:eastAsia="Times New Roman" w:hAnsi="Verdana" w:cs="Times New Roman"/>
                    <w:sz w:val="16"/>
                    <w:szCs w:val="16"/>
                  </w:rPr>
                  <w:t>E-mail</w:t>
                </w:r>
                <w:r w:rsidRPr="00B01AF5">
                  <w:rPr>
                    <w:rFonts w:ascii="Verdana" w:eastAsia="Times New Roman" w:hAnsi="Verdana" w:cs="Times New Roman"/>
                    <w:sz w:val="16"/>
                    <w:szCs w:val="16"/>
                  </w:rPr>
                  <w:t>:</w:t>
                </w:r>
                <w:r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</w:t>
                </w:r>
                <w:hyperlink r:id="rId2" w:history="1">
                  <w:r w:rsidRPr="0048266E">
                    <w:rPr>
                      <w:rStyle w:val="Hiperhivatkozs"/>
                      <w:rFonts w:ascii="Verdana" w:eastAsia="Times New Roman" w:hAnsi="Verdana" w:cs="Times New Roman"/>
                      <w:sz w:val="16"/>
                      <w:szCs w:val="16"/>
                    </w:rPr>
                    <w:t>szolnph@ph.szolnok.hu</w:t>
                  </w:r>
                </w:hyperlink>
              </w:p>
              <w:p w:rsidR="00484C51" w:rsidRPr="00E901B1" w:rsidRDefault="00484C51" w:rsidP="007363EA">
                <w:pPr>
                  <w:spacing w:after="0" w:line="240" w:lineRule="auto"/>
                  <w:rPr>
                    <w:rFonts w:ascii="DINPro-Regular" w:hAnsi="DINPro-Regular"/>
                    <w:sz w:val="16"/>
                    <w:szCs w:val="16"/>
                  </w:rPr>
                </w:pPr>
                <w:r w:rsidRPr="00B01AF5">
                  <w:rPr>
                    <w:rFonts w:ascii="Verdana" w:eastAsia="Times New Roman" w:hAnsi="Verdana" w:cs="Times New Roman"/>
                    <w:sz w:val="16"/>
                    <w:szCs w:val="16"/>
                  </w:rPr>
                  <w:t>Honlap:</w:t>
                </w:r>
                <w:r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</w:t>
                </w:r>
                <w:hyperlink r:id="rId3" w:history="1">
                  <w:r w:rsidRPr="0048266E">
                    <w:rPr>
                      <w:rStyle w:val="Hiperhivatkozs"/>
                      <w:rFonts w:ascii="Verdana" w:eastAsia="Times New Roman" w:hAnsi="Verdana" w:cs="Times New Roman"/>
                      <w:sz w:val="16"/>
                      <w:szCs w:val="16"/>
                    </w:rPr>
                    <w:t>www.szolnok.hu</w:t>
                  </w:r>
                </w:hyperlink>
                <w:r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, </w:t>
                </w:r>
                <w:hyperlink r:id="rId4" w:history="1">
                  <w:r w:rsidRPr="0048266E">
                    <w:rPr>
                      <w:rStyle w:val="Hiperhivatkozs"/>
                      <w:rFonts w:ascii="Verdana" w:eastAsia="Times New Roman" w:hAnsi="Verdana" w:cs="Times New Roman"/>
                      <w:sz w:val="16"/>
                      <w:szCs w:val="16"/>
                    </w:rPr>
                    <w:t>www.ujszechenyiterv.gov.hu</w:t>
                  </w:r>
                </w:hyperlink>
                <w:r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F8" w:rsidRDefault="004D12F8" w:rsidP="00E2609E">
      <w:pPr>
        <w:spacing w:after="0" w:line="240" w:lineRule="auto"/>
      </w:pPr>
      <w:r>
        <w:separator/>
      </w:r>
    </w:p>
  </w:footnote>
  <w:footnote w:type="continuationSeparator" w:id="0">
    <w:p w:rsidR="004D12F8" w:rsidRDefault="004D12F8" w:rsidP="00E2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51" w:rsidRDefault="009D1E7F">
    <w:pPr>
      <w:pStyle w:val="lfej"/>
    </w:pPr>
    <w:r>
      <w:rPr>
        <w:noProof/>
      </w:rPr>
      <w:pict>
        <v:rect id="Téglalap 5" o:spid="_x0000_s6146" style="position:absolute;margin-left:-25.05pt;margin-top:-78.95pt;width:185.8pt;height:89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" fillcolor="white [3201]" strokecolor="#5a5a5a [2109]" strokeweight=".5pt">
          <v:stroke dashstyle="dash"/>
          <v:textbox>
            <w:txbxContent>
              <w:p w:rsidR="00484C51" w:rsidRDefault="00266F38" w:rsidP="00A56573">
                <w:pPr>
                  <w:pStyle w:val="lfej"/>
                  <w:tabs>
                    <w:tab w:val="clear" w:pos="4536"/>
                    <w:tab w:val="clear" w:pos="9072"/>
                    <w:tab w:val="center" w:pos="4962"/>
                    <w:tab w:val="right" w:pos="9781"/>
                  </w:tabs>
                  <w:ind w:left="-28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</w:t>
                </w:r>
                <w:r w:rsidRPr="00266F38"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974618" cy="1080000"/>
                      <wp:effectExtent l="19050" t="0" r="0" b="0"/>
                      <wp:docPr id="2" name="irc_mi" descr="http://www.szolon.hu/news_images/1186/szolnok-cimer-nagy_20120628163258_9.jpg">
                        <a:hlinkClick xmlns:a="http://schemas.openxmlformats.org/drawingml/2006/main" r:id="rId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http://www.szolon.hu/news_images/1186/szolnok-cimer-nagy_20120628163258_9.jpg">
                                <a:hlinkClick r:id="rId1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4618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84C51" w:rsidRPr="004D136B" w:rsidRDefault="00484C51" w:rsidP="00484C51">
                <w:pPr>
                  <w:ind w:left="-142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  </w:t>
                </w:r>
              </w:p>
              <w:p w:rsidR="00484C51" w:rsidRPr="003A4A6D" w:rsidRDefault="00484C51" w:rsidP="003A4A6D">
                <w:pPr>
                  <w:rPr>
                    <w:szCs w:val="18"/>
                  </w:rPr>
                </w:pPr>
              </w:p>
            </w:txbxContent>
          </v:textbox>
        </v:rect>
      </w:pict>
    </w:r>
    <w:r>
      <w:rPr>
        <w:noProof/>
      </w:rPr>
      <w:pict>
        <v:line id="Egyenes összekötő 8" o:spid="_x0000_s6147" style="position:absolute;z-index:251663360;visibility:visible;mso-width-relative:margin" from="-25.05pt,21.55pt" to="487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" strokecolor="#8cb335" strokeweight="1.5pt"/>
      </w:pict>
    </w:r>
    <w:r w:rsidR="00484C5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3609340</wp:posOffset>
          </wp:positionH>
          <wp:positionV relativeFrom="paragraph">
            <wp:posOffset>-755015</wp:posOffset>
          </wp:positionV>
          <wp:extent cx="2592705" cy="8020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ZT_logo_cmyk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126" r="-1126"/>
                  <a:stretch/>
                </pic:blipFill>
                <pic:spPr>
                  <a:xfrm>
                    <a:off x="0" y="0"/>
                    <a:ext cx="259270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447AE"/>
    <w:rsid w:val="0000208E"/>
    <w:rsid w:val="000214A2"/>
    <w:rsid w:val="00082E8A"/>
    <w:rsid w:val="000912E5"/>
    <w:rsid w:val="000955DC"/>
    <w:rsid w:val="00096C55"/>
    <w:rsid w:val="000B42E9"/>
    <w:rsid w:val="000D3C50"/>
    <w:rsid w:val="000D7558"/>
    <w:rsid w:val="0012693C"/>
    <w:rsid w:val="0012711B"/>
    <w:rsid w:val="00161AD1"/>
    <w:rsid w:val="00163777"/>
    <w:rsid w:val="00196B33"/>
    <w:rsid w:val="00214D78"/>
    <w:rsid w:val="00230ED4"/>
    <w:rsid w:val="002425A7"/>
    <w:rsid w:val="00266F38"/>
    <w:rsid w:val="002767BB"/>
    <w:rsid w:val="00295EFD"/>
    <w:rsid w:val="002D075C"/>
    <w:rsid w:val="002F04BF"/>
    <w:rsid w:val="002F727C"/>
    <w:rsid w:val="003148BC"/>
    <w:rsid w:val="00322701"/>
    <w:rsid w:val="00326AF8"/>
    <w:rsid w:val="00362E24"/>
    <w:rsid w:val="003734B2"/>
    <w:rsid w:val="003A1228"/>
    <w:rsid w:val="003A4A6D"/>
    <w:rsid w:val="003B0B4C"/>
    <w:rsid w:val="003C38D3"/>
    <w:rsid w:val="003E6E7E"/>
    <w:rsid w:val="003F2BCC"/>
    <w:rsid w:val="00403F9E"/>
    <w:rsid w:val="00420334"/>
    <w:rsid w:val="00484C51"/>
    <w:rsid w:val="00484E22"/>
    <w:rsid w:val="004930EB"/>
    <w:rsid w:val="004D12F8"/>
    <w:rsid w:val="004D3546"/>
    <w:rsid w:val="004D6788"/>
    <w:rsid w:val="004E0E8D"/>
    <w:rsid w:val="004F470E"/>
    <w:rsid w:val="005416B2"/>
    <w:rsid w:val="0057648C"/>
    <w:rsid w:val="005901D9"/>
    <w:rsid w:val="005E74AC"/>
    <w:rsid w:val="00612993"/>
    <w:rsid w:val="0062191F"/>
    <w:rsid w:val="006418FE"/>
    <w:rsid w:val="006447AE"/>
    <w:rsid w:val="00673F19"/>
    <w:rsid w:val="006A6995"/>
    <w:rsid w:val="006A79BE"/>
    <w:rsid w:val="006C0E0E"/>
    <w:rsid w:val="006C5327"/>
    <w:rsid w:val="006C5607"/>
    <w:rsid w:val="006E35D2"/>
    <w:rsid w:val="006F0682"/>
    <w:rsid w:val="007363EA"/>
    <w:rsid w:val="00740F2F"/>
    <w:rsid w:val="00755012"/>
    <w:rsid w:val="00770CF8"/>
    <w:rsid w:val="00791AC1"/>
    <w:rsid w:val="00795CD8"/>
    <w:rsid w:val="007B2CCE"/>
    <w:rsid w:val="007F40D7"/>
    <w:rsid w:val="00807C44"/>
    <w:rsid w:val="008262F6"/>
    <w:rsid w:val="00836B6F"/>
    <w:rsid w:val="00883A73"/>
    <w:rsid w:val="00885636"/>
    <w:rsid w:val="008D0126"/>
    <w:rsid w:val="00946205"/>
    <w:rsid w:val="00966EE3"/>
    <w:rsid w:val="00985D0D"/>
    <w:rsid w:val="009D1E7F"/>
    <w:rsid w:val="009D3E24"/>
    <w:rsid w:val="009F5F49"/>
    <w:rsid w:val="009F61A3"/>
    <w:rsid w:val="00A06DED"/>
    <w:rsid w:val="00A151E5"/>
    <w:rsid w:val="00A26FDC"/>
    <w:rsid w:val="00A41638"/>
    <w:rsid w:val="00A56573"/>
    <w:rsid w:val="00A85F4E"/>
    <w:rsid w:val="00AA353A"/>
    <w:rsid w:val="00AC1E4E"/>
    <w:rsid w:val="00AF7404"/>
    <w:rsid w:val="00B01AF5"/>
    <w:rsid w:val="00B30AA2"/>
    <w:rsid w:val="00B37046"/>
    <w:rsid w:val="00B435A8"/>
    <w:rsid w:val="00B6250B"/>
    <w:rsid w:val="00B758BC"/>
    <w:rsid w:val="00BD62EB"/>
    <w:rsid w:val="00BE6C1D"/>
    <w:rsid w:val="00BE7C9C"/>
    <w:rsid w:val="00BF4B2F"/>
    <w:rsid w:val="00CA1C20"/>
    <w:rsid w:val="00CB4F63"/>
    <w:rsid w:val="00CD7C96"/>
    <w:rsid w:val="00D0157A"/>
    <w:rsid w:val="00D0160A"/>
    <w:rsid w:val="00D0245C"/>
    <w:rsid w:val="00D0250B"/>
    <w:rsid w:val="00D74D7F"/>
    <w:rsid w:val="00D870DF"/>
    <w:rsid w:val="00D91A03"/>
    <w:rsid w:val="00DE73D2"/>
    <w:rsid w:val="00E12344"/>
    <w:rsid w:val="00E13C0D"/>
    <w:rsid w:val="00E2609E"/>
    <w:rsid w:val="00E901B1"/>
    <w:rsid w:val="00E93931"/>
    <w:rsid w:val="00E979A1"/>
    <w:rsid w:val="00EB7161"/>
    <w:rsid w:val="00F24FF4"/>
    <w:rsid w:val="00F354E0"/>
    <w:rsid w:val="00F976EA"/>
    <w:rsid w:val="00FE47AF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09E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09E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E90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09E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09E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E90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szafovarosa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olnok.hu" TargetMode="External"/><Relationship Id="rId2" Type="http://schemas.openxmlformats.org/officeDocument/2006/relationships/hyperlink" Target="mailto:szolnph@ph.szolnok.hu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ujszechenyiterv.gov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hu/url?sa=i&amp;rct=j&amp;q=szolnok+mjv+%C3%B6nkorm%C3%A1nyzata&amp;source=images&amp;cd=&amp;docid=KlC7QdrDo_vpKM&amp;tbnid=66E_GvkJWWB10M:&amp;ved=0CAUQjRw&amp;url=http://www.szolon.hu/szolnok/szolnok-polgarmesteri-hivatala-is-csaladbarat-munkahely-lett&amp;ei=qCEaUbn8CIa0tAbdj4DgBw&amp;bvm=bv.42261806,d.ZG4&amp;psig=AFQjCNFeZVbEKavJYHc0Xx28tYB9kqORjA&amp;ust=136075344389484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bg1">
              <a:lumMod val="50000"/>
            </a:schemeClr>
          </a:solidFill>
          <a:prstDash val="lgDash"/>
        </a:ln>
      </a:spPr>
      <a:bodyPr wrap="none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9A46-1D80-4B8D-A335-48668920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katona</cp:lastModifiedBy>
  <cp:revision>25</cp:revision>
  <cp:lastPrinted>2013-02-12T08:50:00Z</cp:lastPrinted>
  <dcterms:created xsi:type="dcterms:W3CDTF">2013-10-09T09:05:00Z</dcterms:created>
  <dcterms:modified xsi:type="dcterms:W3CDTF">2013-10-10T11:10:00Z</dcterms:modified>
</cp:coreProperties>
</file>